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EBB" w:rsidRDefault="000A2EBB">
      <w:pPr>
        <w:rPr>
          <w:rFonts w:ascii="Times New Roman" w:eastAsia="Times New Roman" w:hAnsi="Times New Roman" w:cs="Times New Roman"/>
          <w:bCs/>
        </w:rPr>
      </w:pPr>
      <w:bookmarkStart w:id="0" w:name="bookmark1"/>
      <w:r>
        <w:rPr>
          <w:b/>
          <w:noProof/>
          <w:lang w:bidi="ar-SA"/>
        </w:rPr>
        <w:drawing>
          <wp:inline distT="0" distB="0" distL="0" distR="0">
            <wp:extent cx="6278880" cy="8665589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866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545"/>
        </w:tabs>
        <w:spacing w:before="0"/>
        <w:ind w:left="580" w:hanging="580"/>
      </w:pPr>
      <w:r>
        <w:br w:type="page"/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532"/>
        </w:tabs>
        <w:spacing w:before="0"/>
        <w:ind w:left="580" w:hanging="580"/>
      </w:pPr>
      <w:proofErr w:type="gramStart"/>
      <w:r>
        <w:lastRenderedPageBreak/>
        <w:t>При освоении общеобразовательных программ в формах, предусмотренных настоящим Положением, совершеннолетний гражданин или родители (за</w:t>
      </w:r>
      <w:r>
        <w:softHyphen/>
        <w:t>конные представители) несовершеннолетнего обучающегося должны быть ознакомлены с настоящим Положением, программами учебных предметов, критериями стандартного уровня их освоения, примерным перечнем базо</w:t>
      </w:r>
      <w:r>
        <w:softHyphen/>
        <w:t>вых тем, нормами оценки знаний, умений и навыков обучающегося по каж</w:t>
      </w:r>
      <w:r>
        <w:softHyphen/>
        <w:t>дому предмету, иными документами, регламентирующими организацию об</w:t>
      </w:r>
      <w:r>
        <w:softHyphen/>
        <w:t>разовательного процесса в избранной форме.</w:t>
      </w:r>
      <w:proofErr w:type="gramEnd"/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540"/>
        </w:tabs>
        <w:spacing w:before="0"/>
        <w:ind w:left="580" w:hanging="580"/>
      </w:pPr>
      <w:r>
        <w:t xml:space="preserve">Обучающиеся, осваивающие общеобразовательные программы в очной, в форме семейного образования, самообразования, зачисляются в контингент </w:t>
      </w:r>
      <w:proofErr w:type="gramStart"/>
      <w:r>
        <w:t>обучающихся</w:t>
      </w:r>
      <w:proofErr w:type="gramEnd"/>
      <w:r>
        <w:t xml:space="preserve"> школы.</w:t>
      </w:r>
    </w:p>
    <w:p w:rsidR="00901E5D" w:rsidRDefault="000E36F2" w:rsidP="00EE4CA7">
      <w:pPr>
        <w:pStyle w:val="22"/>
        <w:shd w:val="clear" w:color="auto" w:fill="auto"/>
        <w:spacing w:before="0"/>
        <w:ind w:left="580" w:firstLine="360"/>
      </w:pPr>
      <w:r>
        <w:t>В приказе школы и в личном деле обучающегося отражается форма осво</w:t>
      </w:r>
      <w:r>
        <w:softHyphen/>
        <w:t>ения общеобразовательных программ в соответствии с заявлением совер</w:t>
      </w:r>
      <w:r>
        <w:softHyphen/>
        <w:t>шеннолетнего гражданина или родителей (законных представителей) несо</w:t>
      </w:r>
      <w:r>
        <w:softHyphen/>
        <w:t xml:space="preserve">вершеннолетнего обучающегося. </w:t>
      </w:r>
      <w:proofErr w:type="gramStart"/>
      <w:r>
        <w:t>Все данные об обучающемся вносятся в журнал того класса, в котором он будет числиться или оформляется журнал индивидуальных занятий..</w:t>
      </w:r>
      <w:proofErr w:type="gramEnd"/>
    </w:p>
    <w:p w:rsidR="00901E5D" w:rsidRDefault="000E36F2">
      <w:pPr>
        <w:pStyle w:val="22"/>
        <w:shd w:val="clear" w:color="auto" w:fill="auto"/>
        <w:spacing w:before="0"/>
        <w:ind w:left="580" w:firstLine="360"/>
      </w:pPr>
      <w:r>
        <w:t>Обу</w:t>
      </w:r>
      <w:r w:rsidR="00250D38">
        <w:t>чающиеся в</w:t>
      </w:r>
      <w:r>
        <w:t xml:space="preserve"> очную форму получения образо</w:t>
      </w:r>
      <w:r>
        <w:softHyphen/>
        <w:t>вания включаются в контингент школы и средства на их обучение учитыва</w:t>
      </w:r>
      <w:r>
        <w:softHyphen/>
        <w:t>ются в составе бюджетных ассигнований, выделяемых школе.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540"/>
        </w:tabs>
        <w:spacing w:before="0" w:after="272"/>
        <w:ind w:left="580" w:hanging="580"/>
      </w:pPr>
      <w:r>
        <w:t>Государственная (итоговая) аттестация обучающихся по различным формам получения образования проводится в полном соответствии с Положением о государственной (итоговой) аттестации выпускников IX и XI (XII) классов общеобразовательных учреждений Российской Федерации, утвержденным федеральным органом исполнительной власти, осуществляющим функции по выработке государственной политики и нормативному правовому регу</w:t>
      </w:r>
      <w:r>
        <w:softHyphen/>
        <w:t>лированию в сфере образования.</w:t>
      </w:r>
    </w:p>
    <w:p w:rsidR="00901E5D" w:rsidRDefault="000E36F2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4114"/>
        </w:tabs>
        <w:spacing w:after="306" w:line="280" w:lineRule="exact"/>
        <w:ind w:left="3780" w:firstLine="0"/>
        <w:jc w:val="both"/>
      </w:pPr>
      <w:bookmarkStart w:id="1" w:name="bookmark4"/>
      <w:r>
        <w:t>Очное обучение</w:t>
      </w:r>
      <w:bookmarkEnd w:id="1"/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532"/>
        </w:tabs>
        <w:spacing w:before="0" w:after="237"/>
        <w:ind w:left="580" w:hanging="580"/>
        <w:jc w:val="left"/>
      </w:pPr>
      <w:r>
        <w:t>Порядок организации получения общего образования в форме очного обуче</w:t>
      </w:r>
      <w:r>
        <w:softHyphen/>
        <w:t>ния определяется Уставом школы и другими локальными актами.</w:t>
      </w:r>
    </w:p>
    <w:p w:rsidR="00901E5D" w:rsidRDefault="00250D38" w:rsidP="00250D38">
      <w:pPr>
        <w:pStyle w:val="20"/>
        <w:keepNext/>
        <w:keepLines/>
        <w:shd w:val="clear" w:color="auto" w:fill="auto"/>
        <w:tabs>
          <w:tab w:val="left" w:pos="1418"/>
        </w:tabs>
        <w:spacing w:after="246" w:line="324" w:lineRule="exact"/>
        <w:ind w:left="1416" w:right="1820" w:firstLine="0"/>
      </w:pPr>
      <w:bookmarkStart w:id="2" w:name="bookmark5"/>
      <w:r>
        <w:t xml:space="preserve">          </w:t>
      </w:r>
      <w:r w:rsidR="000E36F2">
        <w:t xml:space="preserve">Организация обучения в форме </w:t>
      </w:r>
      <w:r>
        <w:t xml:space="preserve">семейного </w:t>
      </w:r>
      <w:r w:rsidR="000E36F2">
        <w:t>образования, самообразования</w:t>
      </w:r>
      <w:bookmarkEnd w:id="2"/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540"/>
        </w:tabs>
        <w:spacing w:before="0" w:line="317" w:lineRule="exact"/>
        <w:ind w:left="580" w:hanging="580"/>
      </w:pPr>
      <w:r>
        <w:t>Право дать ребенку образование в форме самообразования предоставляется всем родителям.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540"/>
        </w:tabs>
        <w:spacing w:before="0" w:line="317" w:lineRule="exact"/>
        <w:ind w:left="580" w:hanging="580"/>
      </w:pPr>
      <w:r>
        <w:t>Перейти на семейную форму получения образования могут обучающиеся на любой ступени общего образования: начального общего, основного общего и среднего (полного) общего образования.</w:t>
      </w:r>
    </w:p>
    <w:p w:rsidR="00901E5D" w:rsidRDefault="000E36F2">
      <w:pPr>
        <w:pStyle w:val="22"/>
        <w:shd w:val="clear" w:color="auto" w:fill="auto"/>
        <w:spacing w:before="0" w:line="317" w:lineRule="exact"/>
        <w:ind w:left="580" w:firstLine="0"/>
      </w:pPr>
      <w:proofErr w:type="gramStart"/>
      <w:r>
        <w:t>Обучающийся</w:t>
      </w:r>
      <w:proofErr w:type="gramEnd"/>
      <w:r>
        <w:t>, получающий образование в семье, вправе на любом этапе обучения по решению родителей (законных представителей) продолжить образование в школе.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572"/>
        </w:tabs>
        <w:spacing w:before="0"/>
        <w:ind w:left="580" w:hanging="580"/>
      </w:pPr>
      <w:r>
        <w:t xml:space="preserve">Освоение общеобразовательных программ в форме семейного образования предполагает самостоятельное, или с помощью педагогов, или с помощью родителей (законных представителей) несовершеннолетнего обучающегося освоение общеобразовательных программ с последующим прохождением </w:t>
      </w:r>
      <w:r>
        <w:lastRenderedPageBreak/>
        <w:t>промежуточной и государственной (итоговой) аттестации в школе.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572"/>
        </w:tabs>
        <w:spacing w:before="0"/>
        <w:ind w:left="580" w:hanging="580"/>
      </w:pPr>
      <w:r>
        <w:t>Отношения между школой и родителями (законными представителями) несовершеннолетнего обучающегося регулируются договором.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572"/>
        </w:tabs>
        <w:spacing w:before="0"/>
        <w:ind w:left="580" w:hanging="580"/>
      </w:pPr>
      <w:r>
        <w:t>В договоре указывается образовательная программа, по которой обучаю</w:t>
      </w:r>
      <w:r>
        <w:softHyphen/>
        <w:t>щийся будет получать общее образование в семье, формы и сроки проведе</w:t>
      </w:r>
      <w:r>
        <w:softHyphen/>
        <w:t>ния промежуточной аттестации по предметам учебного плана школы, сроки выполнения практических и лабораторных работ.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572"/>
        </w:tabs>
        <w:spacing w:before="0"/>
        <w:ind w:left="580" w:hanging="580"/>
      </w:pPr>
      <w:r>
        <w:t xml:space="preserve">Школа в соответствии с договором предоставляет </w:t>
      </w:r>
      <w:proofErr w:type="gramStart"/>
      <w:r>
        <w:t>обучающемуся</w:t>
      </w:r>
      <w:proofErr w:type="gramEnd"/>
      <w:r>
        <w:t xml:space="preserve"> на время обучения бесплатно учебники и другую литературу, имеющуюся в библио</w:t>
      </w:r>
      <w:r>
        <w:softHyphen/>
        <w:t>теке школы: обеспечивает обучающемуся методическую и консультацион</w:t>
      </w:r>
      <w:r>
        <w:softHyphen/>
        <w:t>ную помощь, необходимую для освоения общеобразовательных программ.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572"/>
        </w:tabs>
        <w:spacing w:before="0"/>
        <w:ind w:left="580" w:hanging="580"/>
      </w:pPr>
      <w:r>
        <w:t>Для выполнения лабораторных и практических работ, получения консульта</w:t>
      </w:r>
      <w:r>
        <w:softHyphen/>
        <w:t xml:space="preserve">тивной и методической помощи, прохождения промежуточной аттестации </w:t>
      </w:r>
      <w:proofErr w:type="gramStart"/>
      <w:r>
        <w:t>обучающийся</w:t>
      </w:r>
      <w:proofErr w:type="gramEnd"/>
      <w:r>
        <w:t xml:space="preserve"> приглашается на учебные, практические и иные занятия, со</w:t>
      </w:r>
      <w:r>
        <w:softHyphen/>
        <w:t>ответствующие срокам выполнения лабораторных и практических работ, проведения промежуточной аттестации обучающихся по очной форме по расписанию школы.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572"/>
        </w:tabs>
        <w:spacing w:before="0"/>
        <w:ind w:left="580" w:hanging="580"/>
      </w:pPr>
      <w:r>
        <w:t>Промежуточная аттестация обучающегося по общеобразовательным про</w:t>
      </w:r>
      <w:r>
        <w:softHyphen/>
        <w:t>граммам начального общего, основного общего, среднего (полного) общего образования при обучении в форме семейного образования осуществляется в соответствии с федеральными государственными образовательными стан</w:t>
      </w:r>
      <w:r>
        <w:softHyphen/>
        <w:t>дартами и графиком ее проведения.</w:t>
      </w:r>
    </w:p>
    <w:p w:rsidR="00901E5D" w:rsidRDefault="000E36F2">
      <w:pPr>
        <w:pStyle w:val="22"/>
        <w:shd w:val="clear" w:color="auto" w:fill="auto"/>
        <w:spacing w:before="0"/>
        <w:ind w:left="580" w:firstLine="0"/>
      </w:pPr>
      <w:r>
        <w:t xml:space="preserve">Результаты аттестации фиксируются в классном журнале и дневнике </w:t>
      </w:r>
      <w:proofErr w:type="gramStart"/>
      <w:r>
        <w:t>обуча</w:t>
      </w:r>
      <w:r>
        <w:softHyphen/>
        <w:t>ющегося</w:t>
      </w:r>
      <w:proofErr w:type="gramEnd"/>
      <w:r>
        <w:t>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572"/>
        </w:tabs>
        <w:spacing w:before="0"/>
        <w:ind w:left="580" w:hanging="580"/>
      </w:pPr>
      <w:r>
        <w:t>Перевод обучающегося в последующий класс производится по решению пе</w:t>
      </w:r>
      <w:r>
        <w:softHyphen/>
        <w:t>дагогического совета школы по результатам промежуточной аттестации.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680"/>
        </w:tabs>
        <w:spacing w:before="0"/>
        <w:ind w:left="580" w:hanging="580"/>
      </w:pPr>
      <w:r>
        <w:t>Родители (законные представители) несовершеннолетнего обучающегося могут присутствовать на консультациях и промежуточной аттестации обу</w:t>
      </w:r>
      <w:r>
        <w:softHyphen/>
        <w:t>чающегося при наличии медицинских показаний или по требованию психо</w:t>
      </w:r>
      <w:r>
        <w:softHyphen/>
        <w:t>лога школы и должны быть информированы в письменном виде об уровне усвоения обучающимися общеобразовательных программ.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845"/>
        </w:tabs>
        <w:spacing w:before="0"/>
        <w:ind w:left="580" w:hanging="580"/>
      </w:pPr>
      <w:r>
        <w:t>Школа вправе расторгнуть договор, если родители (закон</w:t>
      </w:r>
      <w:r>
        <w:softHyphen/>
        <w:t>ные представители) несовершеннолетнего обучающегося не обеспечили:</w:t>
      </w:r>
    </w:p>
    <w:p w:rsidR="00901E5D" w:rsidRDefault="000E36F2">
      <w:pPr>
        <w:pStyle w:val="22"/>
        <w:numPr>
          <w:ilvl w:val="0"/>
          <w:numId w:val="2"/>
        </w:numPr>
        <w:shd w:val="clear" w:color="auto" w:fill="auto"/>
        <w:tabs>
          <w:tab w:val="left" w:pos="845"/>
        </w:tabs>
        <w:spacing w:before="0"/>
        <w:ind w:left="760" w:hanging="180"/>
      </w:pPr>
      <w:r>
        <w:t>освоение обучающимся определенных договором общеобразовательных программ в соответствии с требованиями федерального государственного образовательного стандарта в установленные сроки;</w:t>
      </w:r>
    </w:p>
    <w:p w:rsidR="00901E5D" w:rsidRDefault="000E36F2">
      <w:pPr>
        <w:pStyle w:val="22"/>
        <w:numPr>
          <w:ilvl w:val="0"/>
          <w:numId w:val="2"/>
        </w:numPr>
        <w:shd w:val="clear" w:color="auto" w:fill="auto"/>
        <w:tabs>
          <w:tab w:val="left" w:pos="845"/>
        </w:tabs>
        <w:spacing w:before="0"/>
        <w:ind w:left="760" w:hanging="180"/>
      </w:pPr>
      <w:proofErr w:type="gramStart"/>
      <w:r>
        <w:t>явку обучающегося в школу в определенные договором сроки для выпол</w:t>
      </w:r>
      <w:r>
        <w:softHyphen/>
        <w:t>нения лабораторных и практических работ.</w:t>
      </w:r>
      <w:proofErr w:type="gramEnd"/>
      <w:r>
        <w:t xml:space="preserve"> Прохождения промежуточной и государственной (итоговой) аттестации.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680"/>
        </w:tabs>
        <w:spacing w:before="0"/>
        <w:ind w:left="580" w:hanging="580"/>
      </w:pPr>
      <w:proofErr w:type="gramStart"/>
      <w:r>
        <w:t>В случае расторжения договора обучающемуся предоставляется возмож</w:t>
      </w:r>
      <w:r>
        <w:softHyphen/>
        <w:t>ность продолжить по желанию родителей (законных представителей) обуче</w:t>
      </w:r>
      <w:r>
        <w:softHyphen/>
        <w:t>ние в школе.</w:t>
      </w:r>
      <w:proofErr w:type="gramEnd"/>
      <w:r>
        <w:t xml:space="preserve"> </w:t>
      </w:r>
      <w:proofErr w:type="gramStart"/>
      <w:r>
        <w:t>По решению педагогического совета школы и с согласия роди</w:t>
      </w:r>
      <w:r>
        <w:softHyphen/>
        <w:t>телей (законными представителями) обучающийся может быть переведен в класс компенсирующего обучения или оставлен на повторный курс обуче</w:t>
      </w:r>
      <w:r>
        <w:softHyphen/>
        <w:t>ния.</w:t>
      </w:r>
      <w:proofErr w:type="gramEnd"/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723"/>
        </w:tabs>
        <w:spacing w:before="0" w:after="303"/>
        <w:ind w:left="560" w:hanging="560"/>
      </w:pPr>
      <w:r>
        <w:t>Родители (законные представители) совместно со Школой несут ответ</w:t>
      </w:r>
      <w:r>
        <w:softHyphen/>
        <w:t xml:space="preserve">ственность за выполнение общеобразовательных программ в соответствии с </w:t>
      </w:r>
      <w:r>
        <w:lastRenderedPageBreak/>
        <w:t>государственными образовательными стандартами (до введения государ</w:t>
      </w:r>
      <w:r>
        <w:softHyphen/>
        <w:t>ственных образовательных стандартов общеобразовательные программы разрабатываются, принимаются и реализуются общеобразовательным учре</w:t>
      </w:r>
      <w:r>
        <w:softHyphen/>
        <w:t>ждением в соответствии с базисным учебным планом), прилагают усилия к освоению обучающимися общеобразовательных программ.</w:t>
      </w:r>
    </w:p>
    <w:p w:rsidR="00901E5D" w:rsidRDefault="000E36F2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3191"/>
        </w:tabs>
        <w:spacing w:after="310" w:line="280" w:lineRule="exact"/>
        <w:ind w:left="2860" w:firstLine="0"/>
        <w:jc w:val="both"/>
      </w:pPr>
      <w:bookmarkStart w:id="3" w:name="bookmark7"/>
      <w:r>
        <w:t>Очно-заочная форма обучения</w:t>
      </w:r>
      <w:bookmarkEnd w:id="3"/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532"/>
        </w:tabs>
        <w:spacing w:before="0"/>
        <w:ind w:left="580" w:hanging="580"/>
      </w:pPr>
      <w:r>
        <w:t>Очно-заочная форма обучения организуется в соответствии с потребностями и возможностями обучающихся по заявлению совершеннолетнего гражданина или заявления родителей (законных представителей) несовершеннолетних граждан. Помимо заявления представляются документы, подтверждающие уровень обра</w:t>
      </w:r>
      <w:r>
        <w:softHyphen/>
        <w:t>зования или уровень освоения общеобразовательных программ (сведения о про</w:t>
      </w:r>
      <w:r>
        <w:softHyphen/>
        <w:t>межуточной аттестации из общеобразовательного учреждения, справки из учреждений НПО, СПО с указанием количества прослушанных часов по обще</w:t>
      </w:r>
      <w:r>
        <w:softHyphen/>
        <w:t>образовательным предметам), документы, подтверждающие личность заявите</w:t>
      </w:r>
      <w:r>
        <w:softHyphen/>
        <w:t>ля, медицинская справка. При отсутствии документов, подтверждающих уровень образования, уровень освоения учебных программ, установление уровня освоения общеобразовательных программ по заявлению граждан осуществляется комисси</w:t>
      </w:r>
      <w:r>
        <w:softHyphen/>
        <w:t>ей, созданной общеобразовательным учреждением, на основании распоряди</w:t>
      </w:r>
      <w:r>
        <w:softHyphen/>
        <w:t>тельного документа, в котором определяется порядок, перечень предметов, сроки и формы прохождения диагностической аттестации.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532"/>
        </w:tabs>
        <w:spacing w:before="0"/>
        <w:ind w:left="580" w:hanging="580"/>
      </w:pPr>
      <w:r>
        <w:t>Прием заявлений и зачисление в общеобразовательное учреждение производится до начала учебного года и оформляется приказом.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532"/>
        </w:tabs>
        <w:spacing w:before="0"/>
        <w:ind w:left="580" w:hanging="580"/>
      </w:pPr>
      <w:r>
        <w:t>Лица, перешедшие из других образовательных учреждений, могут приниматься в соответствующий класс в течение учебного года с учетом пройденного ими программного материала.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532"/>
        </w:tabs>
        <w:spacing w:before="0"/>
        <w:ind w:left="580" w:hanging="580"/>
      </w:pPr>
      <w:r>
        <w:t xml:space="preserve">Возраст, с которого допускается прием </w:t>
      </w:r>
      <w:proofErr w:type="gramStart"/>
      <w:r>
        <w:t>обучающихся</w:t>
      </w:r>
      <w:proofErr w:type="gramEnd"/>
      <w:r>
        <w:t>, определяется Уставом общеобразовательного учреждения. Предельный возраст получения среднего (полного) общего образования не ограничивается.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532"/>
        </w:tabs>
        <w:spacing w:before="0"/>
        <w:ind w:left="580" w:hanging="580"/>
      </w:pPr>
      <w:r>
        <w:t>Обучение по очно-заочной форме осуществляется при обязательном выполне</w:t>
      </w:r>
      <w:r>
        <w:softHyphen/>
        <w:t>нии государственных образовательных стандартов по всем предметам учебного плана конкретного класса.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532"/>
        </w:tabs>
        <w:spacing w:before="0"/>
        <w:ind w:left="580" w:hanging="580"/>
      </w:pPr>
      <w:r>
        <w:t>Образовательный процесс может быть организован:</w:t>
      </w:r>
    </w:p>
    <w:p w:rsidR="00901E5D" w:rsidRDefault="000E36F2">
      <w:pPr>
        <w:pStyle w:val="22"/>
        <w:shd w:val="clear" w:color="auto" w:fill="auto"/>
        <w:spacing w:before="0"/>
        <w:ind w:left="580" w:firstLine="0"/>
        <w:jc w:val="left"/>
      </w:pPr>
      <w:r>
        <w:t>- в течение всего учебного года;</w:t>
      </w:r>
    </w:p>
    <w:p w:rsidR="00901E5D" w:rsidRDefault="000E36F2">
      <w:pPr>
        <w:pStyle w:val="22"/>
        <w:shd w:val="clear" w:color="auto" w:fill="auto"/>
        <w:spacing w:before="0"/>
        <w:ind w:left="600" w:firstLine="0"/>
        <w:jc w:val="left"/>
      </w:pPr>
      <w:r>
        <w:t>- в виде экзаменационных сессий.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850"/>
        </w:tabs>
        <w:spacing w:before="0"/>
        <w:ind w:left="600" w:hanging="600"/>
      </w:pPr>
      <w:r>
        <w:t>При сессионном режиме организации обучения объем учебных часов, предусмотренных на учебный год, не изменяется. Количество экзаменационных сессий, их продолжительность и сроки утверждаются приказом.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669"/>
        </w:tabs>
        <w:spacing w:before="0"/>
        <w:ind w:left="760"/>
      </w:pPr>
      <w:r>
        <w:t>Порядок, формы и сроки проведения промежуточной аттестации утвер</w:t>
      </w:r>
      <w:r>
        <w:softHyphen/>
        <w:t>ждаются приказом.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673"/>
        </w:tabs>
        <w:spacing w:before="0"/>
        <w:ind w:left="760"/>
      </w:pPr>
      <w:proofErr w:type="gramStart"/>
      <w:r>
        <w:t>Годовые оценки обучающемуся выставляются с учетом результатов экза</w:t>
      </w:r>
      <w:r>
        <w:softHyphen/>
        <w:t>менов и выполненных работ по предмету.</w:t>
      </w:r>
      <w:proofErr w:type="gramEnd"/>
      <w:r>
        <w:t xml:space="preserve"> Результаты аттестации фикси</w:t>
      </w:r>
      <w:r>
        <w:softHyphen/>
        <w:t xml:space="preserve">руются в журнале учебных занятий в соответствии с графиком проведения </w:t>
      </w:r>
      <w:r>
        <w:lastRenderedPageBreak/>
        <w:t>промежуточной аттестации.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673"/>
        </w:tabs>
        <w:spacing w:before="0"/>
        <w:ind w:left="760"/>
      </w:pPr>
      <w:r>
        <w:t>К сдаче экзаменов допускаются обучающиеся, успешно выполнившие предусмотренные практические, лабораторные, зачетные и контрольные работы.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673"/>
        </w:tabs>
        <w:spacing w:before="0"/>
        <w:ind w:left="760"/>
      </w:pPr>
      <w:r>
        <w:t>Между экзаменационными сессиями могут быть организованы консульта</w:t>
      </w:r>
      <w:r>
        <w:softHyphen/>
        <w:t>ции педагогов. График проведения консультаций утверждается руководи</w:t>
      </w:r>
      <w:r>
        <w:softHyphen/>
        <w:t>телем общеобразовательного учреждения и вывешивается на информаци</w:t>
      </w:r>
      <w:r>
        <w:softHyphen/>
        <w:t>онном стенде.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673"/>
        </w:tabs>
        <w:spacing w:before="0"/>
        <w:ind w:left="760"/>
      </w:pPr>
      <w:r>
        <w:t>Суммарное количество учебных часов равномерно распределяется на про</w:t>
      </w:r>
      <w:r>
        <w:softHyphen/>
        <w:t>ведение промежуточной аттестации, практических, лабораторных, кон</w:t>
      </w:r>
      <w:r>
        <w:softHyphen/>
        <w:t>сультативных занятий.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673"/>
        </w:tabs>
        <w:spacing w:before="0"/>
        <w:ind w:left="760"/>
      </w:pPr>
      <w:r>
        <w:t>При организации очно-заочной формы обучения ведется следующая доку</w:t>
      </w:r>
      <w:r>
        <w:softHyphen/>
        <w:t>ментация: журналы учебных, консультативных, факультативных занятий, учебные планы, годовой календарный учебный график, расписание заня</w:t>
      </w:r>
      <w:r>
        <w:softHyphen/>
        <w:t>тий, расписание и протоколы экзаменов.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673"/>
        </w:tabs>
        <w:spacing w:before="0"/>
        <w:ind w:left="760"/>
      </w:pPr>
      <w:r>
        <w:t>Документация по очно-заочной форме обучения хранится в общеобразова</w:t>
      </w:r>
      <w:r>
        <w:softHyphen/>
        <w:t>тельном учреждении в течение 3 лет.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673"/>
        </w:tabs>
        <w:spacing w:before="0"/>
        <w:ind w:left="600" w:hanging="600"/>
      </w:pPr>
      <w:r>
        <w:t>Обучающиеся на ступени среднего (полного) общего образования, имею</w:t>
      </w:r>
      <w:r>
        <w:softHyphen/>
        <w:t>щие по итогам учебного года академическую задолженность по одному предмету, переводятся в следующий класс условно по решению педагогиче</w:t>
      </w:r>
      <w:r>
        <w:softHyphen/>
        <w:t>ского совета</w:t>
      </w:r>
      <w:r w:rsidR="004B575B">
        <w:t>.</w:t>
      </w:r>
      <w:r>
        <w:t xml:space="preserve"> </w:t>
      </w:r>
      <w:proofErr w:type="gramStart"/>
      <w:r>
        <w:t>Обучающиеся</w:t>
      </w:r>
      <w:proofErr w:type="gramEnd"/>
      <w:r>
        <w:t xml:space="preserve"> обязаны ликвидировать академическую задол</w:t>
      </w:r>
      <w:r>
        <w:softHyphen/>
        <w:t>женность в течение след</w:t>
      </w:r>
      <w:r w:rsidR="004B575B">
        <w:t>ующего учебного года. О</w:t>
      </w:r>
      <w:r>
        <w:t>бразовательное учрежде</w:t>
      </w:r>
      <w:r>
        <w:softHyphen/>
        <w:t>ние обязано создать условия обучающимся для ликвидации этой задолжен</w:t>
      </w:r>
      <w:r>
        <w:softHyphen/>
        <w:t>ности.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684"/>
        </w:tabs>
        <w:spacing w:before="0"/>
        <w:ind w:left="580" w:hanging="580"/>
      </w:pPr>
      <w:proofErr w:type="gramStart"/>
      <w:r>
        <w:t>Обучающиеся на ступени среднего (полного) общего образования, не осво</w:t>
      </w:r>
      <w:r>
        <w:softHyphen/>
        <w:t>ившие образовательной программы учебного года и имеющие академиче</w:t>
      </w:r>
      <w:r>
        <w:softHyphen/>
        <w:t>скую задолженность по двум и более предметам или условно переведённые в следующий класс и не ликвидировавшие академической задолженности по одному предмету, по усмотрению родителей (законных представителей) и согласия обучающихся остаются на повторное обучение или продолжают получать образование в иных формах.</w:t>
      </w:r>
      <w:proofErr w:type="gramEnd"/>
    </w:p>
    <w:p w:rsidR="00901E5D" w:rsidRDefault="000E36F2">
      <w:pPr>
        <w:pStyle w:val="22"/>
        <w:shd w:val="clear" w:color="auto" w:fill="auto"/>
        <w:spacing w:before="0"/>
        <w:ind w:left="580" w:firstLine="0"/>
      </w:pPr>
      <w:r>
        <w:t>Обучающиеся, не освоившие образовательную программу предыдущего уровня, не допускаются к обучению на следующей ступени общего образо</w:t>
      </w:r>
      <w:r>
        <w:softHyphen/>
        <w:t xml:space="preserve">вания. </w:t>
      </w:r>
      <w:proofErr w:type="gramStart"/>
      <w:r>
        <w:t>Освоившие</w:t>
      </w:r>
      <w:proofErr w:type="gramEnd"/>
      <w:r>
        <w:t xml:space="preserve"> программу учебного года в полном объеме, переводятся в следующий класс.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684"/>
        </w:tabs>
        <w:spacing w:before="0"/>
        <w:ind w:left="580" w:hanging="580"/>
      </w:pPr>
      <w:r>
        <w:t>Освоение программ среднего (полного) общего образования завершается обязательной государственной (итоговой) аттестацией обучающихся.</w:t>
      </w:r>
    </w:p>
    <w:p w:rsidR="00901E5D" w:rsidRDefault="000E36F2">
      <w:pPr>
        <w:pStyle w:val="22"/>
        <w:numPr>
          <w:ilvl w:val="1"/>
          <w:numId w:val="1"/>
        </w:numPr>
        <w:shd w:val="clear" w:color="auto" w:fill="auto"/>
        <w:tabs>
          <w:tab w:val="left" w:pos="684"/>
        </w:tabs>
        <w:spacing w:before="0"/>
        <w:ind w:left="580" w:hanging="580"/>
      </w:pPr>
      <w:r>
        <w:t>Государственная (итоговая) аттестация обучающихся, освоивших образо</w:t>
      </w:r>
      <w:r>
        <w:softHyphen/>
        <w:t>вательные программы среднего (полного) общего образования, проводится в форме единого государственного экзамена, а также в соответствии с Поло</w:t>
      </w:r>
      <w:r>
        <w:softHyphen/>
        <w:t>жением о государственной (итоговой) аттестации выпускников общеобразо</w:t>
      </w:r>
      <w:r>
        <w:softHyphen/>
        <w:t>вательных учреждений, утверждаемым Министерством образования и науки Российской Федерации.</w:t>
      </w:r>
    </w:p>
    <w:p w:rsidR="00901E5D" w:rsidRDefault="000E36F2">
      <w:pPr>
        <w:pStyle w:val="22"/>
        <w:shd w:val="clear" w:color="auto" w:fill="auto"/>
        <w:spacing w:before="0"/>
        <w:ind w:left="580" w:firstLine="0"/>
      </w:pPr>
      <w:r>
        <w:t>Результаты единого государственного экзамена признаются образователь</w:t>
      </w:r>
      <w:r>
        <w:softHyphen/>
        <w:t>ным учреждением, в котором реализуются образовательные программы среднего (полного) общего образования, как результаты государственной (итоговой) аттестации.</w:t>
      </w:r>
    </w:p>
    <w:p w:rsidR="00901E5D" w:rsidRDefault="000E36F2">
      <w:pPr>
        <w:pStyle w:val="22"/>
        <w:shd w:val="clear" w:color="auto" w:fill="auto"/>
        <w:spacing w:before="0"/>
        <w:ind w:left="580" w:hanging="580"/>
      </w:pPr>
      <w:r>
        <w:lastRenderedPageBreak/>
        <w:t>6.23.Обучающимся образовательного учреждения, прошедшим государственную (итоговую) аттестацию выдается документ государственного образца об уровне образования, заверенный печатью образовательного учреждения.</w:t>
      </w:r>
    </w:p>
    <w:p w:rsidR="00901E5D" w:rsidRDefault="000E36F2">
      <w:pPr>
        <w:pStyle w:val="22"/>
        <w:numPr>
          <w:ilvl w:val="0"/>
          <w:numId w:val="3"/>
        </w:numPr>
        <w:shd w:val="clear" w:color="auto" w:fill="auto"/>
        <w:tabs>
          <w:tab w:val="left" w:pos="684"/>
        </w:tabs>
        <w:spacing w:before="0"/>
        <w:ind w:left="580" w:hanging="580"/>
      </w:pPr>
      <w:proofErr w:type="gramStart"/>
      <w:r>
        <w:t>Обучающие, достигшие особых успехов в изучении одного или нескольких предметов, награждаются в установленном порядке похвальной грамотой «За особые успехи в изучении отдельных предметов».</w:t>
      </w:r>
      <w:proofErr w:type="gramEnd"/>
    </w:p>
    <w:p w:rsidR="00901E5D" w:rsidRDefault="000E36F2">
      <w:pPr>
        <w:pStyle w:val="22"/>
        <w:numPr>
          <w:ilvl w:val="0"/>
          <w:numId w:val="3"/>
        </w:numPr>
        <w:shd w:val="clear" w:color="auto" w:fill="auto"/>
        <w:tabs>
          <w:tab w:val="left" w:pos="684"/>
        </w:tabs>
        <w:spacing w:before="0"/>
        <w:ind w:left="580" w:hanging="580"/>
      </w:pPr>
      <w:r>
        <w:t>Лицам, не завершившим образование данного уровня, выдается справка установленного образца.</w:t>
      </w:r>
    </w:p>
    <w:sectPr w:rsidR="00901E5D" w:rsidSect="00F0729E">
      <w:pgSz w:w="11900" w:h="16840"/>
      <w:pgMar w:top="761" w:right="787" w:bottom="989" w:left="122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750" w:rsidRDefault="00382750">
      <w:r>
        <w:separator/>
      </w:r>
    </w:p>
  </w:endnote>
  <w:endnote w:type="continuationSeparator" w:id="0">
    <w:p w:rsidR="00382750" w:rsidRDefault="003827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750" w:rsidRDefault="00382750"/>
  </w:footnote>
  <w:footnote w:type="continuationSeparator" w:id="0">
    <w:p w:rsidR="00382750" w:rsidRDefault="0038275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D1E49"/>
    <w:multiLevelType w:val="multilevel"/>
    <w:tmpl w:val="F7C009B0"/>
    <w:lvl w:ilvl="0">
      <w:start w:val="24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CF90BD4"/>
    <w:multiLevelType w:val="multilevel"/>
    <w:tmpl w:val="ECF626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4FC197B"/>
    <w:multiLevelType w:val="multilevel"/>
    <w:tmpl w:val="6F569C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901E5D"/>
    <w:rsid w:val="000A2EBB"/>
    <w:rsid w:val="000E36F2"/>
    <w:rsid w:val="00123924"/>
    <w:rsid w:val="00166274"/>
    <w:rsid w:val="00203BEF"/>
    <w:rsid w:val="00250D38"/>
    <w:rsid w:val="00255727"/>
    <w:rsid w:val="00382750"/>
    <w:rsid w:val="004B575B"/>
    <w:rsid w:val="005E5B19"/>
    <w:rsid w:val="00853DEE"/>
    <w:rsid w:val="00901E5D"/>
    <w:rsid w:val="00A514DA"/>
    <w:rsid w:val="00B91987"/>
    <w:rsid w:val="00C8362C"/>
    <w:rsid w:val="00CA5CE8"/>
    <w:rsid w:val="00D0129E"/>
    <w:rsid w:val="00EE4CA7"/>
    <w:rsid w:val="00F07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0729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0729E"/>
    <w:rPr>
      <w:color w:val="0066CC"/>
      <w:u w:val="single"/>
    </w:rPr>
  </w:style>
  <w:style w:type="character" w:customStyle="1" w:styleId="3Exact">
    <w:name w:val="Основной текст (3) Exact"/>
    <w:basedOn w:val="a0"/>
    <w:rsid w:val="00F07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4Exact">
    <w:name w:val="Основной текст (4) Exact"/>
    <w:basedOn w:val="a0"/>
    <w:rsid w:val="00F072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Exact0">
    <w:name w:val="Основной текст (4) Exact"/>
    <w:basedOn w:val="4"/>
    <w:rsid w:val="00F072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Exact1">
    <w:name w:val="Основной текст (4) Exact"/>
    <w:basedOn w:val="4"/>
    <w:rsid w:val="00F072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single"/>
    </w:rPr>
  </w:style>
  <w:style w:type="character" w:customStyle="1" w:styleId="3">
    <w:name w:val="Основной текст (3)_"/>
    <w:basedOn w:val="a0"/>
    <w:link w:val="30"/>
    <w:rsid w:val="00F07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4">
    <w:name w:val="Основной текст (4)_"/>
    <w:basedOn w:val="a0"/>
    <w:link w:val="40"/>
    <w:rsid w:val="00F072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1">
    <w:name w:val="Основной текст (4)"/>
    <w:basedOn w:val="4"/>
    <w:rsid w:val="00F072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F072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-1pt">
    <w:name w:val="Основной текст (5) + Курсив;Интервал -1 pt"/>
    <w:basedOn w:val="5"/>
    <w:rsid w:val="00F072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-1pt0">
    <w:name w:val="Основной текст (5) + Курсив;Интервал -1 pt"/>
    <w:basedOn w:val="5"/>
    <w:rsid w:val="00F072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51">
    <w:name w:val="Основной текст (5)"/>
    <w:basedOn w:val="5"/>
    <w:rsid w:val="00F072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F072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8"/>
      <w:szCs w:val="38"/>
      <w:u w:val="none"/>
      <w:lang w:val="en-US" w:eastAsia="en-US" w:bidi="en-US"/>
    </w:rPr>
  </w:style>
  <w:style w:type="character" w:customStyle="1" w:styleId="11">
    <w:name w:val="Заголовок №1"/>
    <w:basedOn w:val="1"/>
    <w:rsid w:val="00F072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2">
    <w:name w:val="Заголовок №2_"/>
    <w:basedOn w:val="a0"/>
    <w:link w:val="20"/>
    <w:rsid w:val="00F07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sid w:val="00F07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sid w:val="00F072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 + Полужирный"/>
    <w:basedOn w:val="21"/>
    <w:rsid w:val="00F07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"/>
    <w:basedOn w:val="21"/>
    <w:rsid w:val="00F072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21"/>
    <w:rsid w:val="00F072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F0729E"/>
    <w:pPr>
      <w:shd w:val="clear" w:color="auto" w:fill="FFFFFF"/>
      <w:spacing w:line="274" w:lineRule="exact"/>
      <w:ind w:hanging="1380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rsid w:val="00F0729E"/>
    <w:pPr>
      <w:shd w:val="clear" w:color="auto" w:fill="FFFFFF"/>
      <w:spacing w:line="274" w:lineRule="exact"/>
      <w:ind w:hanging="1380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rsid w:val="00F0729E"/>
    <w:pPr>
      <w:shd w:val="clear" w:color="auto" w:fill="FFFFFF"/>
      <w:spacing w:line="274" w:lineRule="exact"/>
      <w:ind w:hanging="1380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F0729E"/>
    <w:pPr>
      <w:shd w:val="clear" w:color="auto" w:fill="FFFFFF"/>
      <w:spacing w:before="120" w:line="0" w:lineRule="atLeast"/>
      <w:outlineLvl w:val="0"/>
    </w:pPr>
    <w:rPr>
      <w:rFonts w:ascii="Times New Roman" w:eastAsia="Times New Roman" w:hAnsi="Times New Roman" w:cs="Times New Roman"/>
      <w:i/>
      <w:iCs/>
      <w:sz w:val="38"/>
      <w:szCs w:val="38"/>
      <w:lang w:val="en-US" w:eastAsia="en-US" w:bidi="en-US"/>
    </w:rPr>
  </w:style>
  <w:style w:type="paragraph" w:customStyle="1" w:styleId="20">
    <w:name w:val="Заголовок №2"/>
    <w:basedOn w:val="a"/>
    <w:link w:val="2"/>
    <w:rsid w:val="00F0729E"/>
    <w:pPr>
      <w:shd w:val="clear" w:color="auto" w:fill="FFFFFF"/>
      <w:spacing w:after="120" w:line="0" w:lineRule="atLeast"/>
      <w:ind w:hanging="178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rsid w:val="00F0729E"/>
    <w:pPr>
      <w:shd w:val="clear" w:color="auto" w:fill="FFFFFF"/>
      <w:spacing w:before="120" w:after="66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rsid w:val="00F0729E"/>
    <w:pPr>
      <w:shd w:val="clear" w:color="auto" w:fill="FFFFFF"/>
      <w:spacing w:before="300" w:line="320" w:lineRule="exact"/>
      <w:ind w:hanging="7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0A2E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EB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Exact0">
    <w:name w:val="Основной текст (4) Exac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Exact1">
    <w:name w:val="Основной текст (4) Exac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-1pt">
    <w:name w:val="Основной текст (5) + Курсив;Интервал -1 pt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-1pt0">
    <w:name w:val="Основной текст (5) + Курсив;Интервал -1 pt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8"/>
      <w:szCs w:val="38"/>
      <w:u w:val="none"/>
      <w:lang w:val="en-US" w:eastAsia="en-US" w:bidi="en-US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ind w:hanging="1380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74" w:lineRule="exact"/>
      <w:ind w:hanging="1380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74" w:lineRule="exact"/>
      <w:ind w:hanging="1380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20" w:line="0" w:lineRule="atLeast"/>
      <w:outlineLvl w:val="0"/>
    </w:pPr>
    <w:rPr>
      <w:rFonts w:ascii="Times New Roman" w:eastAsia="Times New Roman" w:hAnsi="Times New Roman" w:cs="Times New Roman"/>
      <w:i/>
      <w:iCs/>
      <w:sz w:val="38"/>
      <w:szCs w:val="38"/>
      <w:lang w:val="en-US" w:eastAsia="en-US" w:bidi="en-US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120" w:line="0" w:lineRule="atLeast"/>
      <w:ind w:hanging="178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120" w:after="66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300" w:line="320" w:lineRule="exact"/>
      <w:ind w:hanging="760"/>
      <w:jc w:val="both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1677</Words>
  <Characters>9559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Loner-XP</cp:lastModifiedBy>
  <cp:revision>11</cp:revision>
  <cp:lastPrinted>2017-01-13T07:58:00Z</cp:lastPrinted>
  <dcterms:created xsi:type="dcterms:W3CDTF">2017-01-13T01:04:00Z</dcterms:created>
  <dcterms:modified xsi:type="dcterms:W3CDTF">2017-01-14T17:57:00Z</dcterms:modified>
</cp:coreProperties>
</file>